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СОГЛАСИЕ ПОЛЬЗОВАТЕЛЯ САЙТА «ПУЛЬС»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18994140625" w:line="265.39366722106934" w:lineRule="auto"/>
        <w:ind w:left="9.839935302734375" w:right="-4.00024414062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 пользователь сайта «Пульс», доступного в сети интернет по адресу </w:t>
      </w:r>
      <w:r w:rsidDel="00000000" w:rsidR="00000000" w:rsidRPr="00000000">
        <w:rPr>
          <w:rFonts w:ascii="Times New Roman" w:cs="Times New Roman" w:eastAsia="Times New Roman" w:hAnsi="Times New Roman"/>
          <w:sz w:val="24"/>
          <w:szCs w:val="24"/>
          <w:rtl w:val="0"/>
        </w:rPr>
        <w:t xml:space="preserve">https://ai-gigachat.ru/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действуя свободно, своей волей и в своем интересе, даю ООО Пульс (адрес: 109544, г.  Москва, вн.тер.г. Муниципальный Округ Таганский, ул Большая Андроньевская, д. 6)  (далее – Пульс):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126220703125" w:line="264.0610885620117" w:lineRule="auto"/>
        <w:ind w:left="15.359954833984375" w:right="-0.839843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Согласие на обработку моих персональных данных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использованием средств  автоматизации и без таковых, на следующих условиях (далее – Согласие ПДн):  1.1. цели обработки: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263.8938331604004" w:lineRule="auto"/>
        <w:ind w:left="16.7999267578125" w:right="6.357421875" w:firstLine="10.08010864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предоставление возможности подачи заявки на проведение демонстрации  функциональных возможностей сайта «Пульс»;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953125" w:line="264.06091690063477" w:lineRule="auto"/>
        <w:ind w:left="12.239990234375" w:right="7.79541015625" w:firstLine="14.64004516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демонстрации функциональных возможностей сайта «Пульс»;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предоставление информации о сайте «Пульс» и его функциональных возможностях;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скачивание презентации с описанием сайта «Пульс» и его функциональных  возможностей.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12109375" w:line="240" w:lineRule="auto"/>
        <w:ind w:left="3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состав обрабатываемых персональных данных: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контактный номер телефона;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975097656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385742187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должность;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юридического лица/ФИО ИП.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0055274963379" w:lineRule="auto"/>
        <w:ind w:left="8.159942626953125" w:right="-0.83984375" w:firstLine="25.200042724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действия, совершаемые с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передача (предоставление, доступ)  лицам, указанным в п. 1.4 Согласия ПДн.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42333984375" w:line="240" w:lineRule="auto"/>
        <w:ind w:left="3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передача персональных данных: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89345932006836" w:lineRule="auto"/>
        <w:ind w:left="8.159942626953125" w:right="-2.680664062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Пульс может осуществлять передачу (предоставление, доступ) персональных данных  • ПАО Сбербанк, ОГРН 1027700132195, адрес: г. Москва, Вавилова д.19. в целях  указанных в п. 1.1. Согласия ПДн.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7001953125" w:line="263.89434814453125" w:lineRule="auto"/>
        <w:ind w:left="11.999969482421875" w:right="-0.360107421875" w:firstLine="21.360015869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срок обработки: Согласие ПДн действует с момента его предоставления путем  проставления чек-бокса (галочки) в форме на сайте в течение 2 лет или до момента отзыва  Согласия ПДн или до достижения вышеуказанных целей обработки персональных данных.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8255615234375" w:line="265.2271556854248" w:lineRule="auto"/>
        <w:ind w:left="12.239990234375" w:right="-0.240478515625" w:hanging="1.43997192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Согласие на получение рекламы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том числе путем совершения голосовых  вызовов, направления смс-сообщений, e-mail писем), а также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согласие на обработку моих  персональных данных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использованием средств автоматизации и без таковых, на  следующих условиях (далее – Согласие РПДн):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19921875" w:line="240" w:lineRule="auto"/>
        <w:ind w:left="13.9199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цели обработки: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0387725830078" w:lineRule="auto"/>
        <w:ind w:left="14.160003662109375" w:right="51.56005859375" w:firstLine="1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направление рекламы (маркетинговые и информационные рассылки);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информирование об обновлениях/изменениях платформы «Пульс»;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информирование об условиях и порядке приобретения доступов к платформе «Пульс»;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12744140625" w:line="705.285472869873" w:lineRule="auto"/>
        <w:ind w:left="8.040008544921875" w:right="224.239501953125" w:firstLine="18.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информирование об участии в мероприятиях, связанных с платформой «Пульс»;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8345184326" w:lineRule="auto"/>
        <w:ind w:left="11.999969482421875" w:right="-2.6806640625" w:firstLine="14.88006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информирование о наградах, врученных Пульсу за создание и администрирование  платформы «Пульс»;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7.8930854797363" w:lineRule="auto"/>
        <w:ind w:left="14.160003662109375" w:right="59.239501953125" w:firstLine="12.72003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предоставление информации об историях успешного использования платформы «Пульс» клиентами и партнерами Пульса.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626953125" w:line="240" w:lineRule="auto"/>
        <w:ind w:left="13.9199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состав обрабатываемых персональных данных: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контактный номер телефона;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3381061553955" w:lineRule="auto"/>
        <w:ind w:left="8.159942626953125" w:right="8.7573242187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действия, совершаемые с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передача (предоставление, доступ)  лицам, указанным в п. 2.4 Согласия РПДн.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818359375" w:line="240" w:lineRule="auto"/>
        <w:ind w:left="13.9199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передача персональных данных: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14448738098145" w:lineRule="auto"/>
        <w:ind w:left="8.159942626953125" w:right="57.55981445312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Пульс может осуществлять передачу (предоставление, доступ) персональных данных  • ПАО Сбербанк, ОГРН 1027700132195, адрес: г. Москва, Вавилова д.19.в целях указанных в п. 2.1 Согласия РПДн.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4462890625" w:line="265.2272701263428" w:lineRule="auto"/>
        <w:ind w:left="9.839935302734375" w:right="-0.36010742187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срок обработки: Согласие РПДн действует с момента его предоставления путем проставления чек-бокса (галочки) в форме на сайте в течение 2 лет или до момента отзыва  Согласия РПДн или до достижения вышеуказанных целей обработки персональных  данных.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932373046875" w:line="263.89434814453125" w:lineRule="auto"/>
        <w:ind w:left="9.839935302734375" w:right="0.95947265625" w:firstLine="0.7200622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Согласие на обработку cookie-файлов*,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являющихся моими персональными  данными, с использованием средств автоматизации и без таковых, на следующих условиях  (далее – Согласие Cookie):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40" w:lineRule="auto"/>
        <w:ind w:left="17.0399475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цели обработки: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03613281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улучшение работы сайта,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6.880035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определение предпочтений пользователя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7.0399475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состав обрабатываемых персональных данных: </w:t>
      </w:r>
    </w:p>
    <w:tbl>
      <w:tblPr>
        <w:tblStyle w:val="Table1"/>
        <w:tblW w:w="8989.000396728516" w:type="dxa"/>
        <w:jc w:val="left"/>
        <w:tblInd w:w="367.2399902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0.2000427246094"/>
        <w:gridCol w:w="3005.5996704101562"/>
        <w:gridCol w:w="2963.20068359375"/>
        <w:tblGridChange w:id="0">
          <w:tblGrid>
            <w:gridCol w:w="3020.2000427246094"/>
            <w:gridCol w:w="3005.5996704101562"/>
            <w:gridCol w:w="2963.20068359375"/>
          </w:tblGrid>
        </w:tblGridChange>
      </w:tblGrid>
      <w:tr>
        <w:trPr>
          <w:cantSplit w:val="0"/>
          <w:trHeight w:val="108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8345184326" w:lineRule="auto"/>
              <w:ind w:left="360.2398681640625" w:right="285.72021484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c4bc96" w:val="clear"/>
                <w:vertAlign w:val="baseline"/>
                <w:rtl w:val="0"/>
              </w:rPr>
              <w:t xml:space="preserve">Наименование cookie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файла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c4bc96" w:val="clear"/>
                <w:vertAlign w:val="baseline"/>
                <w:rtl w:val="0"/>
              </w:rPr>
              <w:t xml:space="preserve">Назначение и какая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3.89434814453125" w:lineRule="auto"/>
              <w:ind w:left="195.35980224609375" w:right="115.9991455078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c4bc96" w:val="clear"/>
                <w:vertAlign w:val="baseline"/>
                <w:rtl w:val="0"/>
              </w:rPr>
              <w:t xml:space="preserve">информация собирается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с его помощью</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Тип</w:t>
            </w:r>
          </w:p>
        </w:tc>
      </w:tr>
      <w:tr>
        <w:trPr>
          <w:cantSplit w:val="0"/>
          <w:trHeight w:val="221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yabs-sid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4171142578" w:lineRule="auto"/>
              <w:ind w:left="118.32000732421875" w:right="235.999755859375" w:firstLine="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Идентификатор визита.  Этот домен принадлежит  Yandex. Основнойвид  деятельности: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86181640625" w:line="230.6854248046875" w:lineRule="auto"/>
              <w:ind w:left="123.35968017578125" w:right="197.359619140625" w:hanging="8.6395263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русскоязычная поисковая  система. Поддомен MC  связан с их службойвеб аналитики.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3</w:t>
            </w:r>
          </w:p>
        </w:tc>
      </w:tr>
      <w:tr>
        <w:trPr>
          <w:cantSplit w:val="0"/>
          <w:trHeight w:val="1114.199981689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4101448059082" w:lineRule="auto"/>
              <w:ind w:left="118.32000732421875" w:right="184.7998046875" w:firstLine="3.839721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Этот домен принадлежит  Yandex. Основнойвид  деятельности: российская  поисковая система.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4</w:t>
            </w:r>
          </w:p>
        </w:tc>
      </w:tr>
      <w:tr>
        <w:trPr>
          <w:cantSplit w:val="0"/>
          <w:trHeight w:val="1113.51882934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_ym_d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4056282043457" w:lineRule="auto"/>
              <w:ind w:left="113.27972412109375" w:right="417.919921875" w:firstLine="6.24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Используется сервисом  Яндекс.Метрика для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38232421875" w:line="231.90716743469238" w:lineRule="auto"/>
              <w:ind w:left="120.71990966796875" w:right="213.359985351562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хранения даты первого  визита посетителя на сайт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1</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4000854492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9525" cy="9524"/>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tbl>
      <w:tblPr>
        <w:tblStyle w:val="Table2"/>
        <w:tblW w:w="8989.000396728516" w:type="dxa"/>
        <w:jc w:val="left"/>
        <w:tblInd w:w="367.23999023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0.2000427246094"/>
        <w:gridCol w:w="3005.5996704101562"/>
        <w:gridCol w:w="2963.20068359375"/>
        <w:tblGridChange w:id="0">
          <w:tblGrid>
            <w:gridCol w:w="3020.2000427246094"/>
            <w:gridCol w:w="3005.5996704101562"/>
            <w:gridCol w:w="2963.20068359375"/>
          </w:tblGrid>
        </w:tblGridChange>
      </w:tblGrid>
      <w:tr>
        <w:trPr>
          <w:cantSplit w:val="0"/>
          <w:trHeight w:val="111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_ym_uid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13.27972412109375" w:right="417.919921875" w:firstLine="6.24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Используется сервисом  Яндекс.Метрика для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31.90690994262695" w:lineRule="auto"/>
              <w:ind w:left="120.48004150390625" w:right="144.55932617187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хранения идентификатора  клиента.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1 </w:t>
            </w:r>
          </w:p>
        </w:tc>
      </w:tr>
      <w:tr>
        <w:trPr>
          <w:cantSplit w:val="0"/>
          <w:trHeight w:val="139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_ym_isad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51725006104" w:lineRule="auto"/>
              <w:ind w:left="113.27972412109375" w:right="316.6400146484375" w:firstLine="6.24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Используется сервисом  Яндекс.Метрика для для  определения наличия у  посетителя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556640625" w:line="240" w:lineRule="auto"/>
              <w:ind w:left="124.3197631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блокировщиков рекламы.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1</w:t>
            </w:r>
          </w:p>
        </w:tc>
      </w:tr>
      <w:tr>
        <w:trPr>
          <w:cantSplit w:val="0"/>
          <w:trHeight w:val="100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ym_metrika_enabled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16.63970947265625" w:right="254.959716796875" w:firstLine="2.88024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Проверяет, правильно ли  установлены другие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1767578125" w:line="240" w:lineRule="auto"/>
              <w:ind w:left="123.3596801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cookies Метрики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1 </w:t>
            </w:r>
          </w:p>
        </w:tc>
      </w:tr>
      <w:tr>
        <w:trPr>
          <w:cantSplit w:val="0"/>
          <w:trHeight w:val="100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_ym_debug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123.35968017578125" w:right="297.6800537109375" w:hanging="3.839721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Индикатор включенного  отладочного режима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4 </w:t>
            </w:r>
          </w:p>
        </w:tc>
      </w:tr>
      <w:tr>
        <w:trPr>
          <w:cantSplit w:val="0"/>
          <w:trHeight w:val="1003.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_ym_visorc_*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199584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Используется для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корректнойработы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903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Вебвизора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4 </w:t>
            </w:r>
          </w:p>
        </w:tc>
      </w:tr>
      <w:tr>
        <w:trPr>
          <w:cantSplit w:val="0"/>
          <w:trHeight w:val="100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19989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_ym_hostIndex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43923187256" w:lineRule="auto"/>
              <w:ind w:left="120.48004150390625" w:right="542.23999023437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Позволяет ограничить  количество запросов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1 </w:t>
            </w:r>
          </w:p>
        </w:tc>
      </w:tr>
      <w:tr>
        <w:trPr>
          <w:cantSplit w:val="0"/>
          <w:trHeight w:val="28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39916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199584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Позволяет различать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посетителей</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3 </w:t>
            </w:r>
          </w:p>
        </w:tc>
      </w:tr>
      <w:tr>
        <w:trPr>
          <w:cantSplit w:val="0"/>
          <w:trHeight w:val="28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yandexuid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yuidss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87.59948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875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ymex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19.28009033203125" w:right="201.9195556640625" w:hanging="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Хранит вспомогательную  информацию для работы  Метрики: время создания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4345703125" w:line="231.90743923187256" w:lineRule="auto"/>
              <w:ind w:left="123.84002685546875" w:right="219.43969726562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идентификаторов и их  альтернативные значения.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4 </w:t>
            </w:r>
          </w:p>
        </w:tc>
      </w:tr>
      <w:tr>
        <w:trPr>
          <w:cantSplit w:val="0"/>
          <w:trHeight w:val="1944.5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59924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120.48004150390625" w:right="201.9195556640625" w:hanging="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Хранит вспомогательную  информацию для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76953125" w:line="240" w:lineRule="auto"/>
              <w:ind w:left="123.3596801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синхронизации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идентификаторов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0415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посетителеймежду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153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разными доменами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2797241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Яндекса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 4 </w:t>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0055274963379" w:lineRule="auto"/>
        <w:ind w:left="8.159942626953125" w:right="0.4797363281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действия, совершаемые с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передача (предоставление, доступ)  лицам, указанным в п. 3.4 Согласия Cookie.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146484375" w:line="263.89434814453125" w:lineRule="auto"/>
        <w:ind w:left="14.160003662109375" w:right="1.8395996093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передача персональных данных: Общества с ограниченной ответственностью  «ЯНДЕКС».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59814453125" w:line="263.8944625854492" w:lineRule="auto"/>
        <w:ind w:left="4.799957275390625" w:right="3.1982421875" w:firstLine="10.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Сбор и анализ cookie файлов осуществляется с использованием инструментов  Яндекс.Метрика.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5513916015625" w:line="229.9079990386963" w:lineRule="auto"/>
        <w:ind w:left="6.23992919921875" w:right="0.95947265625" w:firstLine="10.80001831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 срок обработки: Согласие Cookie действует с момента его предоставления путем нажатия на кнопку «Соглашаюсь» в Уведомлении об использовании файлов cookies,  расположенном в нижней части сайта «Пульс». Мы использует информацию,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4933166503906" w:line="240" w:lineRule="auto"/>
        <w:ind w:left="8.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525" cy="9524"/>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8769683838" w:lineRule="auto"/>
        <w:ind w:left="9.839935302734375" w:right="-3.519287109375" w:firstLine="5.03997802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содержащуюся в файлах cookie только в указанных выше целях, после чего собранные  данные будут храниться на Вашем устройстве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Вашей системы или  до момента отзыва Согласия Cookie или до достижения вышеуказанных целей обработки  персональных данных.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7119140625" w:line="227.908673286438" w:lineRule="auto"/>
        <w:ind w:left="6.23992919921875" w:right="708.798828125" w:hanging="1.439971923828125"/>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подтверждаю, что ознакомился с Политикой конфиденциальности сайта «Пульс»,  размещенной по ссылке</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https://ai-gigachat.ru/</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119140625" w:line="264.0610885620117" w:lineRule="auto"/>
        <w:ind w:left="9.59991455078125" w:right="-3.75976562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Согласия ПДн, РПДн, Cookie могут быть отозваны путем направления соответствующего  заявления по адресу: ООО Пульс (адрес: 109544, г. Москва, вн.тер.г. Муниципальный  Округ Таганский, ул Большая Андроньевская, д. 6)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59228515625" w:line="265.39366722106934" w:lineRule="auto"/>
        <w:ind w:left="0" w:right="-2.2802734375" w:firstLine="37.440032958984375"/>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Cookie – это технология, которая позволяет отследить и «запомнить» определенную  информацию о пользователе и тех действиях, которые пользователь осуществляет при  использовании сайта. Более подробную информацию о cookie можно посмотреть в  Политике конфиденциальности сайта «Пульс».</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9.927978515625" w:line="240" w:lineRule="auto"/>
        <w:ind w:left="8.04000854492187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drawing>
          <wp:inline distB="19050" distT="19050" distL="19050" distR="19050">
            <wp:extent cx="9525" cy="95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5" cy="9524"/>
                    </a:xfrm>
                    <a:prstGeom prst="rect"/>
                    <a:ln/>
                  </pic:spPr>
                </pic:pic>
              </a:graphicData>
            </a:graphic>
          </wp:inline>
        </w:drawing>
      </w:r>
      <w:r w:rsidDel="00000000" w:rsidR="00000000" w:rsidRPr="00000000">
        <w:rPr>
          <w:rtl w:val="0"/>
        </w:rPr>
      </w:r>
    </w:p>
    <w:sectPr>
      <w:pgSz w:h="16820" w:w="11900" w:orient="portrait"/>
      <w:pgMar w:bottom="708.3999633789062" w:top="1109.19921875" w:left="1692.9600524902344" w:right="785.20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